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3B61" w14:textId="77E9B175" w:rsidR="000B685E" w:rsidRDefault="00000000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  <w:u w:val="single"/>
        </w:rPr>
        <w:t xml:space="preserve">  网络空间安全  </w:t>
      </w:r>
      <w:r>
        <w:rPr>
          <w:rFonts w:asciiTheme="minorEastAsia" w:hAnsiTheme="minorEastAsia" w:hint="eastAsia"/>
          <w:b/>
          <w:sz w:val="44"/>
          <w:szCs w:val="44"/>
        </w:rPr>
        <w:t>学院</w:t>
      </w:r>
      <w:r>
        <w:rPr>
          <w:rFonts w:asciiTheme="minorEastAsia" w:hAnsiTheme="minorEastAsia" w:hint="eastAsia"/>
          <w:b/>
          <w:sz w:val="44"/>
          <w:szCs w:val="44"/>
          <w:u w:val="single"/>
        </w:rPr>
        <w:t xml:space="preserve">  202</w:t>
      </w:r>
      <w:r w:rsidR="006538DE">
        <w:rPr>
          <w:rFonts w:asciiTheme="minorEastAsia" w:hAnsiTheme="minorEastAsia"/>
          <w:b/>
          <w:sz w:val="44"/>
          <w:szCs w:val="44"/>
          <w:u w:val="single"/>
        </w:rPr>
        <w:t>2</w:t>
      </w:r>
      <w:r>
        <w:rPr>
          <w:rFonts w:asciiTheme="minorEastAsia" w:hAnsiTheme="minorEastAsia" w:hint="eastAsia"/>
          <w:b/>
          <w:sz w:val="44"/>
          <w:szCs w:val="44"/>
          <w:u w:val="single"/>
        </w:rPr>
        <w:t>-202</w:t>
      </w:r>
      <w:r w:rsidR="006538DE">
        <w:rPr>
          <w:rFonts w:asciiTheme="minorEastAsia" w:hAnsiTheme="minorEastAsia"/>
          <w:b/>
          <w:sz w:val="44"/>
          <w:szCs w:val="44"/>
          <w:u w:val="single"/>
        </w:rPr>
        <w:t>3</w:t>
      </w:r>
      <w:r>
        <w:rPr>
          <w:rFonts w:asciiTheme="minorEastAsia" w:hAnsiTheme="minorEastAsia" w:hint="eastAsia"/>
          <w:b/>
          <w:sz w:val="44"/>
          <w:szCs w:val="44"/>
          <w:u w:val="single"/>
        </w:rPr>
        <w:t xml:space="preserve">  </w:t>
      </w:r>
      <w:r>
        <w:rPr>
          <w:rFonts w:asciiTheme="minorEastAsia" w:hAnsiTheme="minorEastAsia" w:hint="eastAsia"/>
          <w:b/>
          <w:sz w:val="44"/>
          <w:szCs w:val="44"/>
        </w:rPr>
        <w:t>学年</w:t>
      </w:r>
    </w:p>
    <w:p w14:paraId="1FD8988B" w14:textId="78F27AF5" w:rsidR="000B685E" w:rsidRPr="002F7B73" w:rsidRDefault="00000000" w:rsidP="002F7B73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接收辅修专业计划表</w:t>
      </w:r>
    </w:p>
    <w:tbl>
      <w:tblPr>
        <w:tblStyle w:val="a7"/>
        <w:tblW w:w="8881" w:type="dxa"/>
        <w:tblLook w:val="04A0" w:firstRow="1" w:lastRow="0" w:firstColumn="1" w:lastColumn="0" w:noHBand="0" w:noVBand="1"/>
      </w:tblPr>
      <w:tblGrid>
        <w:gridCol w:w="2221"/>
        <w:gridCol w:w="2069"/>
        <w:gridCol w:w="2268"/>
        <w:gridCol w:w="2323"/>
      </w:tblGrid>
      <w:tr w:rsidR="000B685E" w14:paraId="615BB5DD" w14:textId="77777777" w:rsidTr="00FA20E9">
        <w:trPr>
          <w:trHeight w:val="1077"/>
        </w:trPr>
        <w:tc>
          <w:tcPr>
            <w:tcW w:w="2221" w:type="dxa"/>
            <w:vAlign w:val="center"/>
          </w:tcPr>
          <w:p w14:paraId="5360BE53" w14:textId="77777777" w:rsidR="000B685E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接收专业</w:t>
            </w:r>
          </w:p>
        </w:tc>
        <w:tc>
          <w:tcPr>
            <w:tcW w:w="2069" w:type="dxa"/>
            <w:vAlign w:val="center"/>
          </w:tcPr>
          <w:p w14:paraId="417247F9" w14:textId="77777777" w:rsidR="000B685E" w:rsidRDefault="00000000" w:rsidP="00FA20E9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信息安全</w:t>
            </w:r>
          </w:p>
        </w:tc>
        <w:tc>
          <w:tcPr>
            <w:tcW w:w="2268" w:type="dxa"/>
            <w:vAlign w:val="center"/>
          </w:tcPr>
          <w:p w14:paraId="584002C8" w14:textId="77777777" w:rsidR="000B685E" w:rsidRDefault="00000000" w:rsidP="00FA20E9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物联网工程</w:t>
            </w:r>
          </w:p>
        </w:tc>
        <w:tc>
          <w:tcPr>
            <w:tcW w:w="2323" w:type="dxa"/>
            <w:vAlign w:val="center"/>
          </w:tcPr>
          <w:p w14:paraId="2AB79F01" w14:textId="77777777" w:rsidR="000B685E" w:rsidRDefault="00000000" w:rsidP="00FA20E9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0"/>
                <w:szCs w:val="30"/>
              </w:rPr>
              <w:t>密码科学与技术</w:t>
            </w:r>
          </w:p>
        </w:tc>
      </w:tr>
      <w:tr w:rsidR="000B685E" w14:paraId="6CE76269" w14:textId="77777777" w:rsidTr="00FA20E9">
        <w:trPr>
          <w:trHeight w:val="1077"/>
        </w:trPr>
        <w:tc>
          <w:tcPr>
            <w:tcW w:w="2221" w:type="dxa"/>
            <w:vAlign w:val="center"/>
          </w:tcPr>
          <w:p w14:paraId="165CCA96" w14:textId="77777777" w:rsidR="000B685E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拟接收人数</w:t>
            </w:r>
          </w:p>
        </w:tc>
        <w:tc>
          <w:tcPr>
            <w:tcW w:w="2069" w:type="dxa"/>
            <w:vAlign w:val="center"/>
          </w:tcPr>
          <w:p w14:paraId="00D4942B" w14:textId="3AE5EF16" w:rsidR="000B685E" w:rsidRDefault="00000000" w:rsidP="00FA20E9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202</w:t>
            </w:r>
            <w:r w:rsidR="006538DE"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级5人</w:t>
            </w:r>
          </w:p>
        </w:tc>
        <w:tc>
          <w:tcPr>
            <w:tcW w:w="2268" w:type="dxa"/>
            <w:vAlign w:val="center"/>
          </w:tcPr>
          <w:p w14:paraId="7644E785" w14:textId="235C1965" w:rsidR="000B685E" w:rsidRDefault="00000000" w:rsidP="00FA20E9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202</w:t>
            </w:r>
            <w:r w:rsidR="006538DE"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级3人</w:t>
            </w:r>
          </w:p>
        </w:tc>
        <w:tc>
          <w:tcPr>
            <w:tcW w:w="2323" w:type="dxa"/>
            <w:vAlign w:val="center"/>
          </w:tcPr>
          <w:p w14:paraId="4C72D878" w14:textId="7FB876C8" w:rsidR="000B685E" w:rsidRDefault="00000000" w:rsidP="00FA20E9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202</w:t>
            </w:r>
            <w:r w:rsidR="006538DE"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级3人</w:t>
            </w:r>
          </w:p>
        </w:tc>
      </w:tr>
      <w:tr w:rsidR="000B685E" w14:paraId="17F2A214" w14:textId="77777777" w:rsidTr="00FA20E9">
        <w:trPr>
          <w:trHeight w:val="1077"/>
        </w:trPr>
        <w:tc>
          <w:tcPr>
            <w:tcW w:w="2221" w:type="dxa"/>
            <w:vAlign w:val="center"/>
          </w:tcPr>
          <w:p w14:paraId="03B748CA" w14:textId="77777777" w:rsidR="000B685E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接收基本条件</w:t>
            </w:r>
          </w:p>
        </w:tc>
        <w:tc>
          <w:tcPr>
            <w:tcW w:w="6660" w:type="dxa"/>
            <w:gridSpan w:val="3"/>
            <w:vAlign w:val="center"/>
          </w:tcPr>
          <w:p w14:paraId="29701D90" w14:textId="58424DA3" w:rsidR="000B685E" w:rsidRDefault="00000000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1、202</w:t>
            </w:r>
            <w:r w:rsidR="006538DE"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级本科生；</w:t>
            </w:r>
          </w:p>
          <w:p w14:paraId="4D2AEF49" w14:textId="77777777" w:rsidR="000B685E" w:rsidRDefault="00000000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2、主修专业与信息安全/物联网工程/密码科学与技术专业分属不同类别；</w:t>
            </w:r>
          </w:p>
          <w:p w14:paraId="032A926C" w14:textId="77777777" w:rsidR="000B685E" w:rsidRDefault="00000000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3、主修专业通识必修、大类基础、专业必修、专业选修类课程无不及格；</w:t>
            </w:r>
          </w:p>
          <w:p w14:paraId="133FF6FA" w14:textId="44C4F9B7" w:rsidR="000B685E" w:rsidRDefault="00000000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4、具有计算机能力基础</w:t>
            </w:r>
            <w:bookmarkStart w:id="0" w:name="_Hlk134691588"/>
            <w:r w:rsidR="006538DE"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，以</w:t>
            </w:r>
            <w:r w:rsidR="006538DE"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“计算机基础（理）”</w:t>
            </w:r>
            <w:bookmarkEnd w:id="0"/>
            <w:r w:rsidR="006538DE"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、“C++程序设计基础”、“高级语言程序设计2-1”、“Python编程基础”</w:t>
            </w:r>
            <w:r w:rsidR="006538DE"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课程成绩作为证明。</w:t>
            </w:r>
          </w:p>
        </w:tc>
      </w:tr>
      <w:tr w:rsidR="000B685E" w14:paraId="5C060745" w14:textId="77777777" w:rsidTr="00FA20E9">
        <w:trPr>
          <w:trHeight w:val="1077"/>
        </w:trPr>
        <w:tc>
          <w:tcPr>
            <w:tcW w:w="2221" w:type="dxa"/>
            <w:vAlign w:val="center"/>
          </w:tcPr>
          <w:p w14:paraId="524087CC" w14:textId="77777777" w:rsidR="000B685E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录取规则</w:t>
            </w:r>
          </w:p>
        </w:tc>
        <w:tc>
          <w:tcPr>
            <w:tcW w:w="6660" w:type="dxa"/>
            <w:gridSpan w:val="3"/>
            <w:vAlign w:val="center"/>
          </w:tcPr>
          <w:p w14:paraId="10A66F3C" w14:textId="77777777" w:rsidR="000B685E" w:rsidRDefault="00000000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网络空间安全学院根据本学院计划和细则，集中安排面试，录取情况由面试成绩决定，面试成绩排在前5名的同学录取至信息安全专业、面试成绩排在前3名的同学录取至物联网工程专业、面试成绩排在前3名的同学录取至密码科学与技术专业。</w:t>
            </w:r>
          </w:p>
        </w:tc>
      </w:tr>
      <w:tr w:rsidR="000B685E" w14:paraId="27408928" w14:textId="77777777" w:rsidTr="00FA20E9">
        <w:trPr>
          <w:trHeight w:val="1077"/>
        </w:trPr>
        <w:tc>
          <w:tcPr>
            <w:tcW w:w="2221" w:type="dxa"/>
            <w:vAlign w:val="center"/>
          </w:tcPr>
          <w:p w14:paraId="6E51BDED" w14:textId="77777777" w:rsidR="000B685E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是否独立开班</w:t>
            </w:r>
          </w:p>
        </w:tc>
        <w:tc>
          <w:tcPr>
            <w:tcW w:w="6660" w:type="dxa"/>
            <w:gridSpan w:val="3"/>
            <w:vAlign w:val="center"/>
          </w:tcPr>
          <w:p w14:paraId="50F02176" w14:textId="77777777" w:rsidR="000B685E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否</w:t>
            </w:r>
          </w:p>
        </w:tc>
      </w:tr>
      <w:tr w:rsidR="000B685E" w14:paraId="5CF51928" w14:textId="77777777" w:rsidTr="00FA20E9">
        <w:trPr>
          <w:trHeight w:val="1077"/>
        </w:trPr>
        <w:tc>
          <w:tcPr>
            <w:tcW w:w="2221" w:type="dxa"/>
            <w:vAlign w:val="center"/>
          </w:tcPr>
          <w:p w14:paraId="71DA7C79" w14:textId="77777777" w:rsidR="000B685E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上课地点</w:t>
            </w:r>
          </w:p>
          <w:p w14:paraId="65E62FF5" w14:textId="77777777" w:rsidR="000B685E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及时间安排</w:t>
            </w:r>
          </w:p>
        </w:tc>
        <w:tc>
          <w:tcPr>
            <w:tcW w:w="6660" w:type="dxa"/>
            <w:gridSpan w:val="3"/>
            <w:vAlign w:val="center"/>
          </w:tcPr>
          <w:p w14:paraId="4ACAA98A" w14:textId="77777777" w:rsidR="000B685E" w:rsidRDefault="00000000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地点：津南校区</w:t>
            </w:r>
          </w:p>
          <w:p w14:paraId="5BD6DD4F" w14:textId="77777777" w:rsidR="000B685E" w:rsidRDefault="00000000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上课时间：与信息安全/物联网工程/密码科学与技术专业学生统一授课、统一考试</w:t>
            </w:r>
          </w:p>
        </w:tc>
      </w:tr>
      <w:tr w:rsidR="000B685E" w14:paraId="1E7420DE" w14:textId="77777777" w:rsidTr="00FA20E9">
        <w:trPr>
          <w:trHeight w:val="1077"/>
        </w:trPr>
        <w:tc>
          <w:tcPr>
            <w:tcW w:w="2221" w:type="dxa"/>
            <w:vAlign w:val="center"/>
          </w:tcPr>
          <w:p w14:paraId="41D2FE3B" w14:textId="77777777" w:rsidR="000B685E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特殊情况说明</w:t>
            </w:r>
          </w:p>
        </w:tc>
        <w:tc>
          <w:tcPr>
            <w:tcW w:w="6660" w:type="dxa"/>
            <w:gridSpan w:val="3"/>
            <w:vAlign w:val="center"/>
          </w:tcPr>
          <w:p w14:paraId="566FEA16" w14:textId="77777777" w:rsidR="000B685E" w:rsidRDefault="000B685E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</w:tbl>
    <w:p w14:paraId="4B6647E7" w14:textId="4D956FE5" w:rsidR="000B685E" w:rsidRPr="002F7B73" w:rsidRDefault="000B685E" w:rsidP="002F7B73">
      <w:pPr>
        <w:ind w:right="1120"/>
        <w:rPr>
          <w:rFonts w:ascii="宋体" w:eastAsia="宋体" w:hAnsi="宋体" w:hint="eastAsia"/>
          <w:kern w:val="10"/>
          <w:position w:val="-6"/>
          <w:sz w:val="28"/>
          <w:szCs w:val="24"/>
        </w:rPr>
      </w:pPr>
    </w:p>
    <w:sectPr w:rsidR="000B685E" w:rsidRPr="002F7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400B" w14:textId="77777777" w:rsidR="00B742DD" w:rsidRDefault="00B742DD" w:rsidP="00FA20E9">
      <w:r>
        <w:separator/>
      </w:r>
    </w:p>
  </w:endnote>
  <w:endnote w:type="continuationSeparator" w:id="0">
    <w:p w14:paraId="5B492657" w14:textId="77777777" w:rsidR="00B742DD" w:rsidRDefault="00B742DD" w:rsidP="00FA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5802" w14:textId="77777777" w:rsidR="00B742DD" w:rsidRDefault="00B742DD" w:rsidP="00FA20E9">
      <w:r>
        <w:separator/>
      </w:r>
    </w:p>
  </w:footnote>
  <w:footnote w:type="continuationSeparator" w:id="0">
    <w:p w14:paraId="463C0474" w14:textId="77777777" w:rsidR="00B742DD" w:rsidRDefault="00B742DD" w:rsidP="00FA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U2ZGNiYTUxNTc0NjFjZTI5YTc5YTFhMWMyNTM5YjUifQ=="/>
  </w:docVars>
  <w:rsids>
    <w:rsidRoot w:val="005F02D0"/>
    <w:rsid w:val="00034731"/>
    <w:rsid w:val="00053EE6"/>
    <w:rsid w:val="000B685E"/>
    <w:rsid w:val="0011052B"/>
    <w:rsid w:val="00287406"/>
    <w:rsid w:val="002917ED"/>
    <w:rsid w:val="002F7B73"/>
    <w:rsid w:val="00402358"/>
    <w:rsid w:val="004F3B47"/>
    <w:rsid w:val="005122DA"/>
    <w:rsid w:val="005F02D0"/>
    <w:rsid w:val="006538DE"/>
    <w:rsid w:val="007318EA"/>
    <w:rsid w:val="0076476E"/>
    <w:rsid w:val="00795561"/>
    <w:rsid w:val="00887DC1"/>
    <w:rsid w:val="008B1DEF"/>
    <w:rsid w:val="008D2B56"/>
    <w:rsid w:val="009913D8"/>
    <w:rsid w:val="009B51B1"/>
    <w:rsid w:val="00AA245A"/>
    <w:rsid w:val="00B742DD"/>
    <w:rsid w:val="00CE58A3"/>
    <w:rsid w:val="00DE7161"/>
    <w:rsid w:val="00E04DB3"/>
    <w:rsid w:val="00EF2A60"/>
    <w:rsid w:val="00F247C8"/>
    <w:rsid w:val="00FA20E9"/>
    <w:rsid w:val="00FF73BA"/>
    <w:rsid w:val="02BE4CDF"/>
    <w:rsid w:val="126B79C1"/>
    <w:rsid w:val="135A266B"/>
    <w:rsid w:val="13604630"/>
    <w:rsid w:val="147C09E9"/>
    <w:rsid w:val="17205D90"/>
    <w:rsid w:val="184E0B4F"/>
    <w:rsid w:val="208042C0"/>
    <w:rsid w:val="20A96648"/>
    <w:rsid w:val="264A4D2F"/>
    <w:rsid w:val="35542472"/>
    <w:rsid w:val="37863A20"/>
    <w:rsid w:val="38F325CD"/>
    <w:rsid w:val="3E7C7A32"/>
    <w:rsid w:val="406B36F0"/>
    <w:rsid w:val="54AF0A38"/>
    <w:rsid w:val="556E245E"/>
    <w:rsid w:val="55DE4898"/>
    <w:rsid w:val="5C460DC4"/>
    <w:rsid w:val="60904A6F"/>
    <w:rsid w:val="65C006A5"/>
    <w:rsid w:val="6A314A71"/>
    <w:rsid w:val="6A904B33"/>
    <w:rsid w:val="6EA35E83"/>
    <w:rsid w:val="6F941DE9"/>
    <w:rsid w:val="701D68FB"/>
    <w:rsid w:val="70FB4C63"/>
    <w:rsid w:val="741A2DE6"/>
    <w:rsid w:val="74D14611"/>
    <w:rsid w:val="766266D7"/>
    <w:rsid w:val="79D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DC0E6"/>
  <w15:docId w15:val="{7A429137-7EF0-4691-9560-05F61BDD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CB07E4F-6302-4D65-A5A3-BC3E4D414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 水</cp:lastModifiedBy>
  <cp:revision>15</cp:revision>
  <dcterms:created xsi:type="dcterms:W3CDTF">2018-06-05T05:57:00Z</dcterms:created>
  <dcterms:modified xsi:type="dcterms:W3CDTF">2023-05-11T02:19:00Z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0986C692631345C0A8AEF18E3CD0260D</vt:lpwstr>
  </property>
</Properties>
</file>